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49" w:rsidRPr="00CD0C49" w:rsidRDefault="00CD0C49" w:rsidP="00CD0C49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49">
        <w:rPr>
          <w:rFonts w:ascii="Times New Roman" w:hAnsi="Times New Roman" w:cs="Times New Roman"/>
          <w:b/>
          <w:sz w:val="28"/>
          <w:szCs w:val="28"/>
        </w:rPr>
        <w:t>С 01.09.2023 года будут урегулированы вопросы, касающиеся эксплуатации газового оборудования в многоквартирных и жилых домах</w:t>
      </w:r>
    </w:p>
    <w:p w:rsidR="00CD0C49" w:rsidRPr="00CD0C49" w:rsidRDefault="00CD0C49" w:rsidP="00CD0C49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49">
        <w:rPr>
          <w:rFonts w:ascii="Times New Roman" w:hAnsi="Times New Roman" w:cs="Times New Roman"/>
          <w:sz w:val="28"/>
          <w:szCs w:val="28"/>
        </w:rPr>
        <w:t>В частности, предусматривается, что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</w:t>
      </w:r>
      <w:proofErr w:type="gramEnd"/>
      <w:r w:rsidRPr="00CD0C49">
        <w:rPr>
          <w:rFonts w:ascii="Times New Roman" w:hAnsi="Times New Roman" w:cs="Times New Roman"/>
          <w:sz w:val="28"/>
          <w:szCs w:val="28"/>
        </w:rPr>
        <w:t xml:space="preserve"> обслуживания внутридомового газового оборудования в жилом доме.</w:t>
      </w:r>
    </w:p>
    <w:p w:rsidR="00CD0C49" w:rsidRPr="00CD0C49" w:rsidRDefault="00CD0C49" w:rsidP="00CD0C49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49">
        <w:rPr>
          <w:rFonts w:ascii="Times New Roman" w:hAnsi="Times New Roman" w:cs="Times New Roman"/>
          <w:sz w:val="28"/>
          <w:szCs w:val="28"/>
        </w:rPr>
        <w:t>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соответствующего договора, заключенного с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при непосредственном управлении многоквартирным домом - с собственниками помещений в таком доме.</w:t>
      </w:r>
    </w:p>
    <w:p w:rsidR="00CD0C49" w:rsidRPr="00CD0C49" w:rsidRDefault="00CD0C49" w:rsidP="00CD0C49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49">
        <w:rPr>
          <w:rFonts w:ascii="Times New Roman" w:hAnsi="Times New Roman" w:cs="Times New Roman"/>
          <w:sz w:val="28"/>
          <w:szCs w:val="28"/>
        </w:rPr>
        <w:t>При этом предусмотрено, что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газораспределительной организацией (специализированной организацией).</w:t>
      </w:r>
    </w:p>
    <w:p w:rsidR="00CD0C49" w:rsidRPr="00CD0C49" w:rsidRDefault="00CD0C49" w:rsidP="00CD0C49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49" w:rsidRPr="00CD0C49" w:rsidRDefault="00CD0C49" w:rsidP="00CD0C49">
      <w:pPr>
        <w:spacing w:before="220" w:after="1" w:line="2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C49">
        <w:rPr>
          <w:rFonts w:ascii="Times New Roman" w:hAnsi="Times New Roman" w:cs="Times New Roman"/>
          <w:b/>
          <w:sz w:val="28"/>
          <w:szCs w:val="28"/>
        </w:rPr>
        <w:t xml:space="preserve">(Федеральный </w:t>
      </w:r>
      <w:hyperlink r:id="rId4">
        <w:r w:rsidRPr="00CD0C49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CD0C49">
        <w:rPr>
          <w:rFonts w:ascii="Times New Roman" w:hAnsi="Times New Roman" w:cs="Times New Roman"/>
          <w:b/>
          <w:sz w:val="28"/>
          <w:szCs w:val="28"/>
        </w:rPr>
        <w:t xml:space="preserve"> от 18.03.2023 N 71-ФЗ; </w:t>
      </w:r>
      <w:hyperlink r:id="rId5">
        <w:r w:rsidRPr="00CD0C49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Pr="00CD0C49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29.05.2023 N 859; Приказы Минстроя России от 29.05.2023 </w:t>
      </w:r>
      <w:hyperlink r:id="rId6">
        <w:r w:rsidRPr="00CD0C49">
          <w:rPr>
            <w:rFonts w:ascii="Times New Roman" w:hAnsi="Times New Roman" w:cs="Times New Roman"/>
            <w:b/>
            <w:sz w:val="28"/>
            <w:szCs w:val="28"/>
          </w:rPr>
          <w:t>N 387/</w:t>
        </w:r>
        <w:proofErr w:type="spellStart"/>
        <w:proofErr w:type="gramStart"/>
        <w:r w:rsidRPr="00CD0C49">
          <w:rPr>
            <w:rFonts w:ascii="Times New Roman" w:hAnsi="Times New Roman" w:cs="Times New Roman"/>
            <w:b/>
            <w:sz w:val="28"/>
            <w:szCs w:val="28"/>
          </w:rPr>
          <w:t>пр</w:t>
        </w:r>
        <w:proofErr w:type="spellEnd"/>
        <w:proofErr w:type="gramEnd"/>
      </w:hyperlink>
      <w:r w:rsidRPr="00CD0C49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>
        <w:r w:rsidRPr="00CD0C49">
          <w:rPr>
            <w:rFonts w:ascii="Times New Roman" w:hAnsi="Times New Roman" w:cs="Times New Roman"/>
            <w:b/>
            <w:sz w:val="28"/>
            <w:szCs w:val="28"/>
          </w:rPr>
          <w:t>N 388/</w:t>
        </w:r>
        <w:proofErr w:type="spellStart"/>
        <w:r w:rsidRPr="00CD0C49">
          <w:rPr>
            <w:rFonts w:ascii="Times New Roman" w:hAnsi="Times New Roman" w:cs="Times New Roman"/>
            <w:b/>
            <w:sz w:val="28"/>
            <w:szCs w:val="28"/>
          </w:rPr>
          <w:t>пр</w:t>
        </w:r>
        <w:proofErr w:type="spellEnd"/>
      </w:hyperlink>
      <w:r w:rsidRPr="00CD0C49">
        <w:rPr>
          <w:rFonts w:ascii="Times New Roman" w:hAnsi="Times New Roman" w:cs="Times New Roman"/>
          <w:b/>
          <w:sz w:val="28"/>
          <w:szCs w:val="28"/>
        </w:rPr>
        <w:t>)</w:t>
      </w:r>
    </w:p>
    <w:p w:rsidR="00CD0C49" w:rsidRPr="00CD0C49" w:rsidRDefault="00CD0C49" w:rsidP="00CD0C49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49" w:rsidRPr="00CD0C49" w:rsidRDefault="00CD0C49" w:rsidP="00CD0C4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4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с 1 сентября 2023 года, за исключением </w:t>
      </w:r>
      <w:r w:rsidRPr="00CD0C49">
        <w:rPr>
          <w:rFonts w:ascii="Times New Roman" w:hAnsi="Times New Roman" w:cs="Times New Roman"/>
          <w:sz w:val="28"/>
          <w:szCs w:val="28"/>
        </w:rPr>
        <w:t xml:space="preserve">переходных  </w:t>
      </w:r>
      <w:hyperlink r:id="rId8">
        <w:r w:rsidRPr="00CD0C49">
          <w:rPr>
            <w:rFonts w:ascii="Times New Roman" w:hAnsi="Times New Roman" w:cs="Times New Roman"/>
            <w:sz w:val="28"/>
            <w:szCs w:val="28"/>
          </w:rPr>
          <w:t>положений</w:t>
        </w:r>
      </w:hyperlink>
      <w:r w:rsidRPr="00CD0C49">
        <w:rPr>
          <w:rFonts w:ascii="Times New Roman" w:hAnsi="Times New Roman" w:cs="Times New Roman"/>
          <w:sz w:val="28"/>
          <w:szCs w:val="28"/>
        </w:rPr>
        <w:t>:</w:t>
      </w:r>
    </w:p>
    <w:p w:rsidR="00CD0C49" w:rsidRPr="00CD0C49" w:rsidRDefault="00CD0C49" w:rsidP="00CD0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49">
        <w:rPr>
          <w:rFonts w:ascii="Times New Roman" w:hAnsi="Times New Roman" w:cs="Times New Roman"/>
          <w:sz w:val="28"/>
          <w:szCs w:val="28"/>
        </w:rPr>
        <w:t>- Договоры о техническом обслуживании внутриквартирного газового оборудования в многоквартирном доме, заключенные до дня вступления в силу настоящего Федерального закона, действуют до их прекращения или расторжения, но не позднее 1 января 2024 года.</w:t>
      </w:r>
    </w:p>
    <w:p w:rsidR="00CD0C49" w:rsidRPr="00CD0C49" w:rsidRDefault="00CD0C49" w:rsidP="00CD0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49">
        <w:rPr>
          <w:rFonts w:ascii="Times New Roman" w:hAnsi="Times New Roman" w:cs="Times New Roman"/>
          <w:sz w:val="28"/>
          <w:szCs w:val="28"/>
        </w:rPr>
        <w:t xml:space="preserve">- Договоры о техническом обслуживании и ремонте внутридомового газового оборудования в многоквартирном доме, заключенные до дня вступления в силу настоящего Федерального закона, должны быть приведены в соответствие с положениями Жилищного кодекса Российской </w:t>
      </w:r>
      <w:r w:rsidRPr="00CD0C49">
        <w:rPr>
          <w:rFonts w:ascii="Times New Roman" w:hAnsi="Times New Roman" w:cs="Times New Roman"/>
          <w:sz w:val="28"/>
          <w:szCs w:val="28"/>
        </w:rPr>
        <w:lastRenderedPageBreak/>
        <w:t>Федерации (в редакции настоящего Федерального закона) до 1 января 2024 года.</w:t>
      </w:r>
    </w:p>
    <w:p w:rsidR="00CD0C49" w:rsidRPr="00CD0C49" w:rsidRDefault="00CD0C49" w:rsidP="00CD0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49">
        <w:rPr>
          <w:rFonts w:ascii="Times New Roman" w:hAnsi="Times New Roman" w:cs="Times New Roman"/>
          <w:sz w:val="28"/>
          <w:szCs w:val="28"/>
        </w:rPr>
        <w:t xml:space="preserve">- Управляющие организации, осуществляющие деятельность по управлению многоквартирными домами, в которых установлено газовое оборудование, обязаны привести договоры управления многоквартирными домами в соответствие с требованиями </w:t>
      </w:r>
      <w:hyperlink r:id="rId9" w:history="1">
        <w:r w:rsidRPr="00CD0C49">
          <w:rPr>
            <w:rFonts w:ascii="Times New Roman" w:hAnsi="Times New Roman" w:cs="Times New Roman"/>
            <w:sz w:val="28"/>
            <w:szCs w:val="28"/>
          </w:rPr>
          <w:t>пункта 5 части 3 статьи 162</w:t>
        </w:r>
      </w:hyperlink>
      <w:r w:rsidRPr="00CD0C4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 течение девяноста дней со дня вступления в силу настоящего Федерального закона.</w:t>
      </w:r>
    </w:p>
    <w:p w:rsidR="00CD0C49" w:rsidRPr="00CD0C49" w:rsidRDefault="00CD0C49" w:rsidP="00CD0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49">
        <w:rPr>
          <w:rFonts w:ascii="Times New Roman" w:hAnsi="Times New Roman" w:cs="Times New Roman"/>
          <w:sz w:val="28"/>
          <w:szCs w:val="28"/>
        </w:rPr>
        <w:t xml:space="preserve">- Жилищные и жилищно-строительные кооперативы, товарищества собственников жилья, осуществляющие деятельность по управлению многоквартирными домами, в которых установлено газовое оборудование, обязаны привести свои уставы в соответствие с требованиями </w:t>
      </w:r>
      <w:hyperlink r:id="rId10" w:history="1">
        <w:r w:rsidRPr="00CD0C49">
          <w:rPr>
            <w:rFonts w:ascii="Times New Roman" w:hAnsi="Times New Roman" w:cs="Times New Roman"/>
            <w:sz w:val="28"/>
            <w:szCs w:val="28"/>
          </w:rPr>
          <w:t>части 1.2 статьи 113</w:t>
        </w:r>
      </w:hyperlink>
      <w:r w:rsidRPr="00CD0C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D0C49">
          <w:rPr>
            <w:rFonts w:ascii="Times New Roman" w:hAnsi="Times New Roman" w:cs="Times New Roman"/>
            <w:sz w:val="28"/>
            <w:szCs w:val="28"/>
          </w:rPr>
          <w:t>части 2.2 статьи 135</w:t>
        </w:r>
      </w:hyperlink>
      <w:r w:rsidRPr="00CD0C4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 течение девяноста дней со дня вступления в силу настоящего Федерального закона.</w:t>
      </w:r>
      <w:proofErr w:type="gramEnd"/>
    </w:p>
    <w:p w:rsidR="00CD0C49" w:rsidRPr="00CD0C49" w:rsidRDefault="00CD0C49" w:rsidP="00CD0C49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D0C49" w:rsidRDefault="00CD0C49" w:rsidP="00CD0C49">
      <w:pPr>
        <w:rPr>
          <w:rFonts w:ascii="Times New Roman" w:hAnsi="Times New Roman" w:cs="Times New Roman"/>
          <w:sz w:val="28"/>
          <w:szCs w:val="28"/>
        </w:rPr>
      </w:pPr>
      <w:hyperlink r:id="rId12"/>
      <w:r w:rsidRPr="00CD0C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CD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C49"/>
    <w:rsid w:val="00C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5C68B0FC0EAB440ECC37F25DE084F268D77D42D95DECA08544B889C8B78AC439E5BEDA5DED1AD0A54E6F70E9EB32AB21008CB8B517705bD2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5C68B0FC0EAB440ECC37F25DE084F268D7DD02E93DECA08544B889C8B78AC519E03E1A5DBCFA80C41B0A648bC28E" TargetMode="External"/><Relationship Id="rId12" Type="http://schemas.openxmlformats.org/officeDocument/2006/relationships/hyperlink" Target="consultantplus://offline/ref=F7E5C68B0FC0EAB440ECC37F25DE084F268D7CDE289ADECA08544B889C8B78AC439E5BEDA5DFD4A80C54E6F70E9EB32AB21008CB8B517705bD2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5C68B0FC0EAB440ECC37F25DE084F268D7DD02E96DECA08544B889C8B78AC519E03E1A5DBCFA80C41B0A648bC28E" TargetMode="External"/><Relationship Id="rId11" Type="http://schemas.openxmlformats.org/officeDocument/2006/relationships/hyperlink" Target="consultantplus://offline/ref=2C837C9BDB085633536AFACC2727FB80D407CB91EB219323EB4D7E0AC52BA40CEE182C12D506C5602CF46101ABEA4F9AEF0E370B783DE133E" TargetMode="External"/><Relationship Id="rId5" Type="http://schemas.openxmlformats.org/officeDocument/2006/relationships/hyperlink" Target="consultantplus://offline/ref=F7E5C68B0FC0EAB440ECC37F25DE084F268D7DD42C9ADECA08544B889C8B78AC519E03E1A5DBCFA80C41B0A648bC28E" TargetMode="External"/><Relationship Id="rId10" Type="http://schemas.openxmlformats.org/officeDocument/2006/relationships/hyperlink" Target="consultantplus://offline/ref=2C837C9BDB085633536AFACC2727FB80D407CB91EB219323EB4D7E0AC52BA40CEE182C12D40FCC602CF46101ABEA4F9AEF0E370B783DE133E" TargetMode="External"/><Relationship Id="rId4" Type="http://schemas.openxmlformats.org/officeDocument/2006/relationships/hyperlink" Target="consultantplus://offline/ref=F7E5C68B0FC0EAB440ECC37F25DE084F268D77D42D95DECA08544B889C8B78AC519E03E1A5DBCFA80C41B0A648bC28E" TargetMode="External"/><Relationship Id="rId9" Type="http://schemas.openxmlformats.org/officeDocument/2006/relationships/hyperlink" Target="consultantplus://offline/ref=2C837C9BDB085633536AFACC2727FB80D407CB91EB219323EB4D7E0AC52BA40CEE182C12D507CC602CF46101ABEA4F9AEF0E370B783DE13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2023-08-02T06:22:00Z</dcterms:created>
  <dcterms:modified xsi:type="dcterms:W3CDTF">2023-08-02T06:28:00Z</dcterms:modified>
</cp:coreProperties>
</file>